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B5" w:rsidRDefault="008C25B5" w:rsidP="00A962A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225 охотничьих угодий Кра</w:t>
      </w:r>
      <w:r w:rsidR="00F27177">
        <w:rPr>
          <w:rFonts w:ascii="Times New Roman" w:eastAsia="Calibri" w:hAnsi="Times New Roman" w:cs="Times New Roman"/>
          <w:b/>
          <w:sz w:val="28"/>
          <w:szCs w:val="28"/>
        </w:rPr>
        <w:t>снодарского края внесены в ЕГРН</w:t>
      </w:r>
      <w:r w:rsidR="00F27177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в четвертом квартале 2022 года</w:t>
      </w:r>
    </w:p>
    <w:p w:rsidR="00F27177" w:rsidRDefault="00F27177" w:rsidP="00A962A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5B5" w:rsidRDefault="00FD1B5E" w:rsidP="00274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Южный регион </w:t>
      </w:r>
      <w:r w:rsidR="00FB4D12">
        <w:rPr>
          <w:rFonts w:ascii="Times New Roman" w:eastAsia="Calibri" w:hAnsi="Times New Roman" w:cs="Times New Roman"/>
          <w:b/>
          <w:sz w:val="28"/>
          <w:szCs w:val="28"/>
        </w:rPr>
        <w:t xml:space="preserve">обладает богатой природой и разнообразным животным миром. Однако для того, чтобы грамотно использовать данные ресурсы, важно знать некоторые нюансы. </w:t>
      </w:r>
      <w:r w:rsidR="002621FF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A928ED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A928ED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B13935">
        <w:rPr>
          <w:rFonts w:ascii="Times New Roman" w:eastAsia="Calibri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A928ED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A928ED" w:rsidRPr="00C31DC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</w:t>
      </w:r>
      <w:r w:rsidR="002621FF">
        <w:rPr>
          <w:rFonts w:ascii="Times New Roman" w:eastAsia="Calibri" w:hAnsi="Times New Roman" w:cs="Times New Roman"/>
          <w:b/>
          <w:sz w:val="28"/>
          <w:szCs w:val="28"/>
        </w:rPr>
        <w:t xml:space="preserve"> сообщают об особенностях внесения </w:t>
      </w:r>
      <w:r w:rsidR="00FB4D12">
        <w:rPr>
          <w:rFonts w:ascii="Times New Roman" w:eastAsia="Calibri" w:hAnsi="Times New Roman" w:cs="Times New Roman"/>
          <w:b/>
          <w:sz w:val="28"/>
          <w:szCs w:val="28"/>
        </w:rPr>
        <w:t xml:space="preserve">охотничьих угодий </w:t>
      </w:r>
      <w:r w:rsidR="002621F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7A4751">
        <w:rPr>
          <w:rFonts w:ascii="Times New Roman" w:eastAsia="Calibri" w:hAnsi="Times New Roman" w:cs="Times New Roman"/>
          <w:b/>
          <w:sz w:val="28"/>
          <w:szCs w:val="28"/>
        </w:rPr>
        <w:t>Единый государственный реестр недвижимости (</w:t>
      </w:r>
      <w:r w:rsidR="002621FF">
        <w:rPr>
          <w:rFonts w:ascii="Times New Roman" w:eastAsia="Calibri" w:hAnsi="Times New Roman" w:cs="Times New Roman"/>
          <w:b/>
          <w:sz w:val="28"/>
          <w:szCs w:val="28"/>
        </w:rPr>
        <w:t>ЕГРН</w:t>
      </w:r>
      <w:r w:rsidR="007A475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2621FF">
        <w:rPr>
          <w:rFonts w:ascii="Times New Roman" w:eastAsia="Calibri" w:hAnsi="Times New Roman" w:cs="Times New Roman"/>
          <w:b/>
          <w:sz w:val="28"/>
          <w:szCs w:val="28"/>
        </w:rPr>
        <w:t>, а также</w:t>
      </w:r>
      <w:r w:rsidR="007A4751">
        <w:rPr>
          <w:rFonts w:ascii="Times New Roman" w:eastAsia="Calibri" w:hAnsi="Times New Roman" w:cs="Times New Roman"/>
          <w:b/>
          <w:sz w:val="28"/>
          <w:szCs w:val="28"/>
        </w:rPr>
        <w:t xml:space="preserve"> об их правовом регулировании</w:t>
      </w:r>
      <w:r w:rsidR="00F2717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C25B5" w:rsidRPr="00FB4D12" w:rsidRDefault="00FB4D12" w:rsidP="00274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D12">
        <w:rPr>
          <w:rFonts w:ascii="Times New Roman" w:eastAsia="Calibri" w:hAnsi="Times New Roman" w:cs="Times New Roman"/>
          <w:sz w:val="28"/>
          <w:szCs w:val="28"/>
        </w:rPr>
        <w:t>К охотничьим угодьям относятся территории, которые предназначены для ведения охотничьего хозяйства.</w:t>
      </w:r>
      <w:r w:rsidR="00274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51E">
        <w:rPr>
          <w:rFonts w:ascii="Times New Roman" w:hAnsi="Times New Roman" w:cs="Times New Roman"/>
          <w:sz w:val="28"/>
        </w:rPr>
        <w:t xml:space="preserve">В границы </w:t>
      </w:r>
      <w:r w:rsidR="006C448E">
        <w:rPr>
          <w:rFonts w:ascii="Times New Roman" w:hAnsi="Times New Roman" w:cs="Times New Roman"/>
          <w:sz w:val="28"/>
        </w:rPr>
        <w:t xml:space="preserve">таких </w:t>
      </w:r>
      <w:r w:rsidR="0051651E">
        <w:rPr>
          <w:rFonts w:ascii="Times New Roman" w:hAnsi="Times New Roman" w:cs="Times New Roman"/>
          <w:sz w:val="28"/>
        </w:rPr>
        <w:t>территорий включаются земли, правовой режим которых допускает осуществление видов деятельности в</w:t>
      </w:r>
      <w:r w:rsidR="00FD1B5E">
        <w:rPr>
          <w:rFonts w:ascii="Times New Roman" w:hAnsi="Times New Roman" w:cs="Times New Roman"/>
          <w:sz w:val="28"/>
        </w:rPr>
        <w:t>этой области</w:t>
      </w:r>
      <w:r w:rsidR="0051651E">
        <w:rPr>
          <w:rFonts w:ascii="Times New Roman" w:hAnsi="Times New Roman" w:cs="Times New Roman"/>
          <w:sz w:val="28"/>
        </w:rPr>
        <w:t xml:space="preserve">. </w:t>
      </w:r>
      <w:r w:rsidR="00FA02C4">
        <w:rPr>
          <w:rFonts w:ascii="Times New Roman" w:hAnsi="Times New Roman" w:cs="Times New Roman"/>
          <w:sz w:val="28"/>
        </w:rPr>
        <w:t>Их в</w:t>
      </w:r>
      <w:r w:rsidR="0051651E" w:rsidRPr="00D3608A">
        <w:rPr>
          <w:rFonts w:ascii="Times New Roman" w:hAnsi="Times New Roman" w:cs="Times New Roman"/>
          <w:sz w:val="28"/>
        </w:rPr>
        <w:t xml:space="preserve">хождение в ЕГРН предусмотрено Федеральным законом от 13 июля 2015 года </w:t>
      </w:r>
      <w:hyperlink r:id="rId7" w:history="1">
        <w:r w:rsidR="0051651E" w:rsidRPr="005720BE">
          <w:rPr>
            <w:rStyle w:val="a6"/>
            <w:rFonts w:ascii="Times New Roman" w:hAnsi="Times New Roman" w:cs="Times New Roman"/>
            <w:sz w:val="28"/>
          </w:rPr>
          <w:t>№ 218-ФЗ</w:t>
        </w:r>
      </w:hyperlink>
      <w:r w:rsidR="0051651E" w:rsidRPr="00D3608A">
        <w:rPr>
          <w:rFonts w:ascii="Times New Roman" w:hAnsi="Times New Roman" w:cs="Times New Roman"/>
          <w:sz w:val="28"/>
        </w:rPr>
        <w:t>.</w:t>
      </w:r>
    </w:p>
    <w:p w:rsidR="004D7521" w:rsidRDefault="004D7521" w:rsidP="00274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этим, такие земли могут использоваться:</w:t>
      </w:r>
    </w:p>
    <w:p w:rsidR="004D7521" w:rsidRDefault="00626A26" w:rsidP="00274C48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</w:t>
      </w:r>
      <w:r w:rsidR="004D7521">
        <w:rPr>
          <w:rFonts w:ascii="Times New Roman" w:hAnsi="Times New Roman" w:cs="Times New Roman"/>
          <w:sz w:val="28"/>
        </w:rPr>
        <w:t>ридическими лицами и индивидуальными предпринимателями (закрепленные охотничьи угодья);</w:t>
      </w:r>
    </w:p>
    <w:p w:rsidR="004D7521" w:rsidRDefault="00626A26" w:rsidP="00274C48">
      <w:pPr>
        <w:pStyle w:val="a5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4D7521">
        <w:rPr>
          <w:rFonts w:ascii="Times New Roman" w:hAnsi="Times New Roman" w:cs="Times New Roman"/>
          <w:sz w:val="28"/>
        </w:rPr>
        <w:t>изическими лицами, которые имеют право свободно пребыват</w:t>
      </w:r>
      <w:r w:rsidR="006C448E">
        <w:rPr>
          <w:rFonts w:ascii="Times New Roman" w:hAnsi="Times New Roman" w:cs="Times New Roman"/>
          <w:sz w:val="28"/>
        </w:rPr>
        <w:t>ь на территории в целях охоты (</w:t>
      </w:r>
      <w:r w:rsidR="004D7521">
        <w:rPr>
          <w:rFonts w:ascii="Times New Roman" w:hAnsi="Times New Roman" w:cs="Times New Roman"/>
          <w:sz w:val="28"/>
        </w:rPr>
        <w:t xml:space="preserve">общедоступные охотничьи угодья). </w:t>
      </w:r>
    </w:p>
    <w:p w:rsidR="008C25B5" w:rsidRPr="00640F1E" w:rsidRDefault="00FB08AF" w:rsidP="00F27177">
      <w:pPr>
        <w:spacing w:after="12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519F">
        <w:rPr>
          <w:rFonts w:ascii="Times New Roman" w:hAnsi="Times New Roman" w:cs="Times New Roman"/>
          <w:i/>
          <w:sz w:val="28"/>
        </w:rPr>
        <w:t>«</w:t>
      </w:r>
      <w:r w:rsidR="0056663F">
        <w:rPr>
          <w:rFonts w:ascii="Times New Roman" w:hAnsi="Times New Roman" w:cs="Times New Roman"/>
          <w:i/>
          <w:sz w:val="28"/>
        </w:rPr>
        <w:t xml:space="preserve">Пользование охотничьими угодьями </w:t>
      </w:r>
      <w:r w:rsidR="0013457E">
        <w:rPr>
          <w:rFonts w:ascii="Times New Roman" w:hAnsi="Times New Roman" w:cs="Times New Roman"/>
          <w:i/>
          <w:sz w:val="28"/>
        </w:rPr>
        <w:t xml:space="preserve">на всероссийском уровне регулируется </w:t>
      </w:r>
      <w:r w:rsidR="003B30AE" w:rsidRPr="00D1519F">
        <w:rPr>
          <w:rFonts w:ascii="Times New Roman" w:hAnsi="Times New Roman" w:cs="Times New Roman"/>
          <w:i/>
          <w:sz w:val="28"/>
        </w:rPr>
        <w:t>Федеральным законом</w:t>
      </w:r>
      <w:r w:rsidR="00080A7B" w:rsidRPr="00D1519F">
        <w:rPr>
          <w:rFonts w:ascii="Times New Roman" w:hAnsi="Times New Roman" w:cs="Times New Roman"/>
          <w:i/>
          <w:sz w:val="28"/>
        </w:rPr>
        <w:t xml:space="preserve"> от 24 июля 2009 года </w:t>
      </w:r>
      <w:hyperlink r:id="rId8" w:history="1">
        <w:r w:rsidR="00080A7B" w:rsidRPr="005720BE">
          <w:rPr>
            <w:rStyle w:val="a6"/>
            <w:rFonts w:ascii="Times New Roman" w:hAnsi="Times New Roman" w:cs="Times New Roman"/>
            <w:i/>
            <w:sz w:val="28"/>
            <w:szCs w:val="28"/>
          </w:rPr>
          <w:t>№ 209-ФЗ</w:t>
        </w:r>
      </w:hyperlink>
      <w:r w:rsidR="00080A7B" w:rsidRPr="00D151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В </w:t>
      </w:r>
      <w:r w:rsidR="007F49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южном регионе </w:t>
      </w:r>
      <w:r w:rsidRPr="00D1519F">
        <w:rPr>
          <w:rFonts w:ascii="Times New Roman" w:hAnsi="Times New Roman" w:cs="Times New Roman"/>
          <w:i/>
          <w:color w:val="000000"/>
          <w:sz w:val="28"/>
          <w:szCs w:val="28"/>
        </w:rPr>
        <w:t>действует Постановление</w:t>
      </w:r>
      <w:r w:rsidR="00080A7B" w:rsidRPr="00D151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главы администрации</w:t>
      </w:r>
      <w:r w:rsidR="00274C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40F1E" w:rsidRPr="00640F1E">
        <w:rPr>
          <w:rFonts w:ascii="Times New Roman" w:hAnsi="Times New Roman" w:cs="Times New Roman"/>
          <w:i/>
          <w:sz w:val="28"/>
          <w:szCs w:val="28"/>
        </w:rPr>
        <w:t>(губернатора) Краснодарского края</w:t>
      </w:r>
      <w:r w:rsidR="00640F1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274C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40F1E" w:rsidRPr="00640F1E">
        <w:rPr>
          <w:rFonts w:ascii="Times New Roman" w:hAnsi="Times New Roman" w:cs="Times New Roman"/>
          <w:i/>
          <w:sz w:val="28"/>
          <w:szCs w:val="28"/>
        </w:rPr>
        <w:t xml:space="preserve">С октября по декабрь 2022 года филиалом </w:t>
      </w:r>
      <w:r w:rsidR="00A928ED">
        <w:rPr>
          <w:rFonts w:ascii="Times New Roman" w:hAnsi="Times New Roman" w:cs="Times New Roman"/>
          <w:i/>
          <w:sz w:val="28"/>
          <w:szCs w:val="28"/>
        </w:rPr>
        <w:t>Роскадастра</w:t>
      </w:r>
      <w:r w:rsidR="00640F1E" w:rsidRPr="00640F1E">
        <w:rPr>
          <w:rFonts w:ascii="Times New Roman" w:hAnsi="Times New Roman" w:cs="Times New Roman"/>
          <w:i/>
          <w:sz w:val="28"/>
          <w:szCs w:val="28"/>
        </w:rPr>
        <w:t xml:space="preserve"> проводилась работа по определению местоположения границ охотничьих угодий и внесению таких границ в ЕГРН. </w:t>
      </w:r>
      <w:r w:rsidR="00834D99">
        <w:rPr>
          <w:rFonts w:ascii="Times New Roman" w:hAnsi="Times New Roman" w:cs="Times New Roman"/>
          <w:i/>
          <w:sz w:val="28"/>
          <w:szCs w:val="28"/>
        </w:rPr>
        <w:t>Т</w:t>
      </w:r>
      <w:r w:rsidR="00640F1E" w:rsidRPr="00640F1E">
        <w:rPr>
          <w:rFonts w:ascii="Times New Roman" w:hAnsi="Times New Roman" w:cs="Times New Roman"/>
          <w:i/>
          <w:sz w:val="28"/>
          <w:szCs w:val="28"/>
        </w:rPr>
        <w:t xml:space="preserve">еперь в </w:t>
      </w:r>
      <w:r w:rsidR="00B96E37">
        <w:rPr>
          <w:rFonts w:ascii="Times New Roman" w:hAnsi="Times New Roman" w:cs="Times New Roman"/>
          <w:i/>
          <w:sz w:val="28"/>
          <w:szCs w:val="28"/>
        </w:rPr>
        <w:t xml:space="preserve">реестре недвижимости </w:t>
      </w:r>
      <w:r w:rsidR="00640F1E" w:rsidRPr="00640F1E">
        <w:rPr>
          <w:rFonts w:ascii="Times New Roman" w:hAnsi="Times New Roman" w:cs="Times New Roman"/>
          <w:i/>
          <w:sz w:val="28"/>
          <w:szCs w:val="28"/>
        </w:rPr>
        <w:t xml:space="preserve">содержатся границы более двухсот </w:t>
      </w:r>
      <w:r w:rsidR="00640F1E" w:rsidRPr="00C94E06">
        <w:rPr>
          <w:rFonts w:ascii="Times New Roman" w:hAnsi="Times New Roman" w:cs="Times New Roman"/>
          <w:i/>
          <w:sz w:val="28"/>
          <w:szCs w:val="28"/>
        </w:rPr>
        <w:t>охотничьих угодий края</w:t>
      </w:r>
      <w:r w:rsidR="00640F1E" w:rsidRPr="00640F1E">
        <w:rPr>
          <w:rFonts w:ascii="Times New Roman" w:hAnsi="Times New Roman" w:cs="Times New Roman"/>
          <w:i/>
          <w:sz w:val="28"/>
          <w:szCs w:val="28"/>
        </w:rPr>
        <w:t xml:space="preserve"> (как закрепленных, так и общедоступных)»,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1519F">
        <w:rPr>
          <w:rFonts w:ascii="Times New Roman" w:eastAsia="Calibri" w:hAnsi="Times New Roman" w:cs="Times New Roman"/>
          <w:sz w:val="28"/>
          <w:szCs w:val="28"/>
        </w:rPr>
        <w:t xml:space="preserve"> сообщает </w:t>
      </w:r>
      <w:r w:rsidRPr="00CB50DF">
        <w:rPr>
          <w:rFonts w:ascii="Times New Roman" w:eastAsia="Calibri" w:hAnsi="Times New Roman" w:cs="Times New Roman"/>
          <w:b/>
          <w:sz w:val="28"/>
          <w:szCs w:val="28"/>
        </w:rPr>
        <w:t>начальник отдел</w:t>
      </w:r>
      <w:r w:rsidR="00D1519F" w:rsidRPr="00CB50D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B50DF">
        <w:rPr>
          <w:rFonts w:ascii="Times New Roman" w:eastAsia="Calibri" w:hAnsi="Times New Roman" w:cs="Times New Roman"/>
          <w:b/>
          <w:sz w:val="28"/>
          <w:szCs w:val="28"/>
        </w:rPr>
        <w:t xml:space="preserve"> инфраструктуры пространственных данных </w:t>
      </w:r>
      <w:r w:rsidR="00A928ED" w:rsidRPr="00A928ED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B1393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A928ED" w:rsidRPr="00A928ED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по Краснодарскому краю </w:t>
      </w:r>
      <w:r w:rsidRPr="00FB08AF">
        <w:rPr>
          <w:rFonts w:ascii="Times New Roman" w:eastAsia="Calibri" w:hAnsi="Times New Roman" w:cs="Times New Roman"/>
          <w:b/>
          <w:sz w:val="28"/>
          <w:szCs w:val="28"/>
        </w:rPr>
        <w:t>Дмитрий Тонхоноев</w:t>
      </w:r>
      <w:r w:rsidR="00F271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BF0" w:rsidRDefault="00FB4D12" w:rsidP="00274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 внимание, что в границах угодий действует специальный режим их использования. Установление границ необходимо не только для осуществления деятельности</w:t>
      </w:r>
      <w:r w:rsidR="003B30AE">
        <w:rPr>
          <w:rFonts w:ascii="Times New Roman" w:eastAsia="Calibri" w:hAnsi="Times New Roman" w:cs="Times New Roman"/>
          <w:sz w:val="28"/>
          <w:szCs w:val="28"/>
        </w:rPr>
        <w:t>в сфере охотничьего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 и для рационального использования территорий, сохранности </w:t>
      </w:r>
      <w:r w:rsidR="00B50BF0">
        <w:rPr>
          <w:rFonts w:ascii="Times New Roman" w:eastAsia="Calibri" w:hAnsi="Times New Roman" w:cs="Times New Roman"/>
          <w:sz w:val="28"/>
          <w:szCs w:val="28"/>
        </w:rPr>
        <w:t>земельных ресурсов.</w:t>
      </w:r>
    </w:p>
    <w:p w:rsidR="00E427BE" w:rsidRDefault="00FB4D12" w:rsidP="00274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Напоминаем, что сведения о расположении </w:t>
      </w:r>
      <w:r w:rsidR="0012229E">
        <w:rPr>
          <w:rFonts w:ascii="Times New Roman" w:eastAsia="Calibri" w:hAnsi="Times New Roman" w:cs="Times New Roman"/>
          <w:sz w:val="28"/>
          <w:szCs w:val="28"/>
        </w:rPr>
        <w:t xml:space="preserve">земельных </w:t>
      </w:r>
      <w:r>
        <w:rPr>
          <w:rFonts w:ascii="Times New Roman" w:eastAsia="Calibri" w:hAnsi="Times New Roman" w:cs="Times New Roman"/>
          <w:sz w:val="28"/>
          <w:szCs w:val="28"/>
        </w:rPr>
        <w:t>границ мож</w:t>
      </w:r>
      <w:r w:rsidR="00E427BE">
        <w:rPr>
          <w:rFonts w:ascii="Times New Roman" w:eastAsia="Calibri" w:hAnsi="Times New Roman" w:cs="Times New Roman"/>
          <w:sz w:val="28"/>
          <w:szCs w:val="28"/>
        </w:rPr>
        <w:t xml:space="preserve">но узнать посредством </w:t>
      </w:r>
      <w:hyperlink r:id="rId9" w:history="1">
        <w:r w:rsidR="00E427BE" w:rsidRPr="006F355E">
          <w:rPr>
            <w:rStyle w:val="a6"/>
            <w:rFonts w:ascii="Times New Roman" w:eastAsia="Calibri" w:hAnsi="Times New Roman" w:cs="Times New Roman"/>
            <w:sz w:val="28"/>
            <w:szCs w:val="28"/>
          </w:rPr>
          <w:t>онлайн</w:t>
        </w:r>
        <w:r w:rsidR="006F355E" w:rsidRPr="006F355E">
          <w:rPr>
            <w:rStyle w:val="a6"/>
            <w:rFonts w:ascii="Times New Roman" w:eastAsia="Calibri" w:hAnsi="Times New Roman" w:cs="Times New Roman"/>
            <w:sz w:val="28"/>
            <w:szCs w:val="28"/>
          </w:rPr>
          <w:t xml:space="preserve"> -</w:t>
        </w:r>
        <w:r w:rsidRPr="006F355E">
          <w:rPr>
            <w:rStyle w:val="a6"/>
            <w:rFonts w:ascii="Times New Roman" w:eastAsia="Calibri" w:hAnsi="Times New Roman" w:cs="Times New Roman"/>
            <w:sz w:val="28"/>
            <w:szCs w:val="28"/>
          </w:rPr>
          <w:t>сервиса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«Публичная кадастровая карта». </w:t>
      </w:r>
      <w:r w:rsidR="00E427BE">
        <w:rPr>
          <w:rFonts w:ascii="Times New Roman" w:eastAsia="Calibri" w:hAnsi="Times New Roman" w:cs="Times New Roman"/>
          <w:sz w:val="28"/>
          <w:szCs w:val="28"/>
        </w:rPr>
        <w:t xml:space="preserve">Он включает в себя широкий выбор инструментов, имеет настраиваемые слои и ссылки на сервисы получения соответствующих услуг. Кроме того, объекты привязаны к съемке местности со спутника, что позволяет распечатать или поделиться нужным фрагментом. </w:t>
      </w:r>
      <w:r w:rsidR="00A962A1">
        <w:rPr>
          <w:rFonts w:ascii="Times New Roman" w:eastAsia="Calibri" w:hAnsi="Times New Roman" w:cs="Times New Roman"/>
          <w:sz w:val="28"/>
          <w:szCs w:val="28"/>
        </w:rPr>
        <w:t xml:space="preserve">Удобный интерфейс </w:t>
      </w:r>
      <w:r w:rsidR="006F355E">
        <w:rPr>
          <w:rFonts w:ascii="Times New Roman" w:eastAsia="Calibri" w:hAnsi="Times New Roman" w:cs="Times New Roman"/>
          <w:sz w:val="28"/>
          <w:szCs w:val="28"/>
        </w:rPr>
        <w:t>позволи</w:t>
      </w:r>
      <w:r w:rsidR="00C46E12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B76823">
        <w:rPr>
          <w:rFonts w:ascii="Times New Roman" w:eastAsia="Calibri" w:hAnsi="Times New Roman" w:cs="Times New Roman"/>
          <w:sz w:val="28"/>
          <w:szCs w:val="28"/>
        </w:rPr>
        <w:t>с</w:t>
      </w:r>
      <w:r w:rsidR="00C46E12">
        <w:rPr>
          <w:rFonts w:ascii="Times New Roman" w:eastAsia="Calibri" w:hAnsi="Times New Roman" w:cs="Times New Roman"/>
          <w:sz w:val="28"/>
          <w:szCs w:val="28"/>
        </w:rPr>
        <w:t>экономит</w:t>
      </w:r>
      <w:r w:rsidR="00B76823">
        <w:rPr>
          <w:rFonts w:ascii="Times New Roman" w:eastAsia="Calibri" w:hAnsi="Times New Roman" w:cs="Times New Roman"/>
          <w:sz w:val="28"/>
          <w:szCs w:val="28"/>
        </w:rPr>
        <w:t>ь</w:t>
      </w:r>
      <w:r w:rsidR="00C46E12">
        <w:rPr>
          <w:rFonts w:ascii="Times New Roman" w:eastAsia="Calibri" w:hAnsi="Times New Roman" w:cs="Times New Roman"/>
          <w:sz w:val="28"/>
          <w:szCs w:val="28"/>
        </w:rPr>
        <w:t xml:space="preserve"> время в поиске </w:t>
      </w:r>
      <w:r w:rsidR="00784B05">
        <w:rPr>
          <w:rFonts w:ascii="Times New Roman" w:eastAsia="Calibri" w:hAnsi="Times New Roman" w:cs="Times New Roman"/>
          <w:sz w:val="28"/>
          <w:szCs w:val="28"/>
        </w:rPr>
        <w:t xml:space="preserve">важной </w:t>
      </w:r>
      <w:r w:rsidR="00F27177">
        <w:rPr>
          <w:rFonts w:ascii="Times New Roman" w:eastAsia="Calibri" w:hAnsi="Times New Roman" w:cs="Times New Roman"/>
          <w:sz w:val="28"/>
          <w:szCs w:val="28"/>
        </w:rPr>
        <w:t>информации.</w:t>
      </w:r>
    </w:p>
    <w:p w:rsidR="008C25B5" w:rsidRPr="0077466C" w:rsidRDefault="008C25B5" w:rsidP="00274C4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8C25B5" w:rsidRPr="00F27177" w:rsidRDefault="008C25B5" w:rsidP="00274C4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A928ED" w:rsidRPr="00A928E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B13935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r w:rsidR="00A928ED" w:rsidRPr="00A928E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8C25B5" w:rsidRPr="0077466C" w:rsidTr="00F27177">
        <w:trPr>
          <w:jc w:val="center"/>
        </w:trPr>
        <w:tc>
          <w:tcPr>
            <w:tcW w:w="775" w:type="dxa"/>
            <w:hideMark/>
          </w:tcPr>
          <w:p w:rsidR="008C25B5" w:rsidRPr="0077466C" w:rsidRDefault="008C25B5" w:rsidP="00274C4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8C25B5" w:rsidRPr="0077466C" w:rsidRDefault="007F0B9F" w:rsidP="00274C4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8C25B5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8C25B5" w:rsidRPr="0077466C" w:rsidRDefault="008C25B5" w:rsidP="00274C48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8C25B5" w:rsidRPr="0077466C" w:rsidRDefault="008C25B5" w:rsidP="00274C48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6110B" w:rsidRDefault="00A6110B" w:rsidP="00274C48">
      <w:pPr>
        <w:spacing w:after="0"/>
      </w:pPr>
    </w:p>
    <w:sectPr w:rsidR="00A6110B" w:rsidSect="00274C48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DE" w:rsidRDefault="001025DE">
      <w:pPr>
        <w:spacing w:after="0" w:line="240" w:lineRule="auto"/>
      </w:pPr>
      <w:r>
        <w:separator/>
      </w:r>
    </w:p>
  </w:endnote>
  <w:endnote w:type="continuationSeparator" w:id="1">
    <w:p w:rsidR="001025DE" w:rsidRDefault="0010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C5" w:rsidRPr="00D13DFC" w:rsidRDefault="00D13EC5" w:rsidP="002621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EC5" w:rsidRPr="00D13DFC" w:rsidRDefault="00D13EC5" w:rsidP="002621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DE" w:rsidRDefault="001025DE">
      <w:pPr>
        <w:spacing w:after="0" w:line="240" w:lineRule="auto"/>
      </w:pPr>
      <w:r>
        <w:separator/>
      </w:r>
    </w:p>
  </w:footnote>
  <w:footnote w:type="continuationSeparator" w:id="1">
    <w:p w:rsidR="001025DE" w:rsidRDefault="0010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743B"/>
    <w:multiLevelType w:val="hybridMultilevel"/>
    <w:tmpl w:val="85CA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705"/>
    <w:rsid w:val="00080A7B"/>
    <w:rsid w:val="000A1A91"/>
    <w:rsid w:val="000B3705"/>
    <w:rsid w:val="000F697F"/>
    <w:rsid w:val="001025DE"/>
    <w:rsid w:val="0012229E"/>
    <w:rsid w:val="0013457E"/>
    <w:rsid w:val="00143FC1"/>
    <w:rsid w:val="002545E0"/>
    <w:rsid w:val="002621FF"/>
    <w:rsid w:val="00274C48"/>
    <w:rsid w:val="00292350"/>
    <w:rsid w:val="00351D09"/>
    <w:rsid w:val="00352FDB"/>
    <w:rsid w:val="00365C2F"/>
    <w:rsid w:val="0039070B"/>
    <w:rsid w:val="003B30AE"/>
    <w:rsid w:val="00461866"/>
    <w:rsid w:val="00475203"/>
    <w:rsid w:val="00491981"/>
    <w:rsid w:val="004C7E44"/>
    <w:rsid w:val="004D7521"/>
    <w:rsid w:val="0051651E"/>
    <w:rsid w:val="0056663F"/>
    <w:rsid w:val="005720BE"/>
    <w:rsid w:val="00613D74"/>
    <w:rsid w:val="00626A26"/>
    <w:rsid w:val="00640F1E"/>
    <w:rsid w:val="006C448E"/>
    <w:rsid w:val="006F355E"/>
    <w:rsid w:val="00705C0C"/>
    <w:rsid w:val="00730F02"/>
    <w:rsid w:val="00753EAD"/>
    <w:rsid w:val="00784B05"/>
    <w:rsid w:val="007A4751"/>
    <w:rsid w:val="007F0B9F"/>
    <w:rsid w:val="007F4934"/>
    <w:rsid w:val="00834D99"/>
    <w:rsid w:val="008C25B5"/>
    <w:rsid w:val="00917E45"/>
    <w:rsid w:val="00A6110B"/>
    <w:rsid w:val="00A928ED"/>
    <w:rsid w:val="00A962A1"/>
    <w:rsid w:val="00B06742"/>
    <w:rsid w:val="00B13935"/>
    <w:rsid w:val="00B36A2A"/>
    <w:rsid w:val="00B50BF0"/>
    <w:rsid w:val="00B76823"/>
    <w:rsid w:val="00B96E37"/>
    <w:rsid w:val="00C1041F"/>
    <w:rsid w:val="00C46E12"/>
    <w:rsid w:val="00C94E06"/>
    <w:rsid w:val="00CA2B62"/>
    <w:rsid w:val="00CB50DF"/>
    <w:rsid w:val="00CD6241"/>
    <w:rsid w:val="00D13EC5"/>
    <w:rsid w:val="00D1519F"/>
    <w:rsid w:val="00D3608A"/>
    <w:rsid w:val="00DF0601"/>
    <w:rsid w:val="00DF6623"/>
    <w:rsid w:val="00E427BE"/>
    <w:rsid w:val="00E92029"/>
    <w:rsid w:val="00F126BE"/>
    <w:rsid w:val="00F27177"/>
    <w:rsid w:val="00F35A74"/>
    <w:rsid w:val="00FA02C4"/>
    <w:rsid w:val="00FB08AF"/>
    <w:rsid w:val="00FB4D12"/>
    <w:rsid w:val="00FD1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5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3EC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720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9923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82661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56</cp:revision>
  <dcterms:created xsi:type="dcterms:W3CDTF">2022-12-19T07:42:00Z</dcterms:created>
  <dcterms:modified xsi:type="dcterms:W3CDTF">2023-01-13T09:21:00Z</dcterms:modified>
</cp:coreProperties>
</file>